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A5" w:rsidRPr="00682BA5" w:rsidRDefault="00682BA5" w:rsidP="00682BA5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2BA5">
        <w:rPr>
          <w:b w:val="0"/>
          <w:color w:val="auto"/>
          <w:sz w:val="24"/>
          <w:szCs w:val="24"/>
        </w:rPr>
        <w:tab/>
      </w:r>
      <w:r w:rsidRPr="00682BA5">
        <w:rPr>
          <w:b w:val="0"/>
          <w:color w:val="auto"/>
          <w:sz w:val="24"/>
          <w:szCs w:val="24"/>
        </w:rPr>
        <w:tab/>
      </w:r>
      <w:r w:rsidRPr="00682B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 1 </w:t>
      </w:r>
    </w:p>
    <w:p w:rsidR="00682BA5" w:rsidRPr="00682BA5" w:rsidRDefault="00682BA5" w:rsidP="00682BA5">
      <w:pPr>
        <w:pStyle w:val="3"/>
        <w:spacing w:before="0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682BA5">
        <w:rPr>
          <w:rFonts w:ascii="Times New Roman" w:hAnsi="Times New Roman" w:cs="Times New Roman"/>
          <w:b w:val="0"/>
          <w:color w:val="auto"/>
          <w:sz w:val="24"/>
          <w:szCs w:val="24"/>
        </w:rPr>
        <w:t>к приказу МБОУ СОШ № 5 г. Апатиты</w:t>
      </w:r>
      <w:r w:rsidR="007B4C7D" w:rsidRPr="00682BA5">
        <w:rPr>
          <w:rFonts w:ascii="Times New Roman" w:hAnsi="Times New Roman" w:cs="Times New Roman"/>
          <w:b w:val="0"/>
          <w:sz w:val="24"/>
          <w:szCs w:val="24"/>
        </w:rPr>
        <w:br/>
      </w:r>
      <w:r w:rsidR="0056378C" w:rsidRPr="00682BA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682BA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от 07.09.2020 № 115/1-о</w:t>
      </w:r>
      <w:r w:rsidR="0056378C" w:rsidRPr="00682BA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   </w:t>
      </w:r>
    </w:p>
    <w:p w:rsidR="00682BA5" w:rsidRPr="00682BA5" w:rsidRDefault="00682BA5" w:rsidP="00682BA5"/>
    <w:p w:rsidR="00682BA5" w:rsidRDefault="00863CF4" w:rsidP="00682BA5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П</w:t>
      </w:r>
      <w:r w:rsidRPr="00863CF4">
        <w:rPr>
          <w:rFonts w:ascii="Times New Roman" w:eastAsia="Times New Roman" w:hAnsi="Times New Roman" w:cs="Times New Roman"/>
          <w:color w:val="auto"/>
          <w:sz w:val="27"/>
          <w:szCs w:val="27"/>
        </w:rPr>
        <w:t>оряд</w:t>
      </w:r>
      <w:r w:rsidR="0056378C">
        <w:rPr>
          <w:rFonts w:ascii="Times New Roman" w:eastAsia="Times New Roman" w:hAnsi="Times New Roman" w:cs="Times New Roman"/>
          <w:color w:val="auto"/>
          <w:sz w:val="27"/>
          <w:szCs w:val="27"/>
        </w:rPr>
        <w:t>ок</w:t>
      </w:r>
    </w:p>
    <w:p w:rsidR="00863CF4" w:rsidRPr="00863CF4" w:rsidRDefault="0056378C" w:rsidP="00682BA5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проведения эвак</w:t>
      </w:r>
      <w:r w:rsidR="00682BA5">
        <w:rPr>
          <w:rFonts w:ascii="Times New Roman" w:eastAsia="Times New Roman" w:hAnsi="Times New Roman" w:cs="Times New Roman"/>
          <w:color w:val="auto"/>
          <w:sz w:val="27"/>
          <w:szCs w:val="27"/>
        </w:rPr>
        <w:t>уации работников и иных лиц</w:t>
      </w:r>
      <w:r w:rsidR="00682BA5">
        <w:rPr>
          <w:rFonts w:ascii="Times New Roman" w:eastAsia="Times New Roman" w:hAnsi="Times New Roman" w:cs="Times New Roman"/>
          <w:color w:val="auto"/>
          <w:sz w:val="27"/>
          <w:szCs w:val="27"/>
        </w:rPr>
        <w:br/>
        <w:t xml:space="preserve">  </w:t>
      </w:r>
      <w:bookmarkStart w:id="0" w:name="_GoBack"/>
      <w:bookmarkEnd w:id="0"/>
      <w:r w:rsidR="00682BA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</w:t>
      </w:r>
      <w:r w:rsidR="00863CF4" w:rsidRPr="00863CF4">
        <w:rPr>
          <w:rFonts w:ascii="Times New Roman" w:eastAsia="Times New Roman" w:hAnsi="Times New Roman" w:cs="Times New Roman"/>
          <w:color w:val="auto"/>
          <w:sz w:val="27"/>
          <w:szCs w:val="27"/>
        </w:rPr>
        <w:t>при угрозе террористического акта</w:t>
      </w:r>
    </w:p>
    <w:p w:rsidR="00863CF4" w:rsidRPr="00863CF4" w:rsidRDefault="00863CF4" w:rsidP="00863CF4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63CF4">
        <w:rPr>
          <w:rFonts w:eastAsia="Times New Roman"/>
          <w:sz w:val="24"/>
          <w:szCs w:val="24"/>
        </w:rPr>
        <w:t xml:space="preserve">1.1. В случае возникновения </w:t>
      </w:r>
      <w:r w:rsidR="0056378C"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угрозы террористического акта действия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работников школы в первую очередь должны быть направлены на обеспечение безопасности детей, их эвакуацию, спасение и при необходимости, оказание первой медицинской помощи.</w:t>
      </w:r>
      <w:r w:rsidR="0056378C">
        <w:rPr>
          <w:rFonts w:eastAsia="Times New Roman"/>
          <w:sz w:val="24"/>
          <w:szCs w:val="24"/>
        </w:rPr>
        <w:br/>
      </w:r>
      <w:r w:rsidRPr="00863CF4">
        <w:rPr>
          <w:rFonts w:eastAsia="Times New Roman"/>
          <w:sz w:val="24"/>
          <w:szCs w:val="24"/>
        </w:rPr>
        <w:t>1.2.Каждый работник школы, получивший информацию об угрозе</w:t>
      </w:r>
      <w:r w:rsidR="00C12311"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террористического характера (обнаружение подозрительного предмета,</w:t>
      </w:r>
      <w:r w:rsidR="00C12311"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получение анонимного звонка о наличии взрывного устройства или минирования здания школы) обязан:</w:t>
      </w:r>
      <w:r>
        <w:rPr>
          <w:rFonts w:eastAsia="Times New Roman"/>
          <w:sz w:val="24"/>
          <w:szCs w:val="24"/>
        </w:rPr>
        <w:br/>
        <w:t>а</w:t>
      </w:r>
      <w:r w:rsidRPr="00863CF4">
        <w:rPr>
          <w:rFonts w:eastAsia="Times New Roman"/>
          <w:sz w:val="24"/>
          <w:szCs w:val="24"/>
        </w:rPr>
        <w:t>) немедленно сообщить об этом по телефону в территориальный орган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ФСБ. МВД или по теле</w:t>
      </w:r>
      <w:r w:rsidR="0056378C">
        <w:rPr>
          <w:rFonts w:eastAsia="Times New Roman"/>
          <w:sz w:val="24"/>
          <w:szCs w:val="24"/>
        </w:rPr>
        <w:t>фону экстренной связи №</w:t>
      </w:r>
      <w:r w:rsidRPr="00863CF4">
        <w:rPr>
          <w:rFonts w:eastAsia="Times New Roman"/>
          <w:sz w:val="24"/>
          <w:szCs w:val="24"/>
        </w:rPr>
        <w:t xml:space="preserve"> 112 (при этом необходимо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четко назвать адрес учреждения, характер угрозы, а также сообщить свою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должность и фамилию);</w:t>
      </w:r>
      <w:r>
        <w:rPr>
          <w:rFonts w:eastAsia="Times New Roman"/>
          <w:sz w:val="24"/>
          <w:szCs w:val="24"/>
        </w:rPr>
        <w:br/>
        <w:t>б</w:t>
      </w:r>
      <w:r w:rsidRPr="00863CF4">
        <w:rPr>
          <w:rFonts w:eastAsia="Times New Roman"/>
          <w:sz w:val="24"/>
          <w:szCs w:val="24"/>
        </w:rPr>
        <w:t>) задействовать систему оповещения людей о террористической угрозе,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приступить самому и привлечь других лиц к эвакуации детей из здания в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безопасное место согласно плану эвакуации;</w:t>
      </w:r>
      <w:r>
        <w:rPr>
          <w:rFonts w:eastAsia="Times New Roman"/>
          <w:sz w:val="24"/>
          <w:szCs w:val="24"/>
        </w:rPr>
        <w:br/>
        <w:t>в</w:t>
      </w:r>
      <w:r w:rsidRPr="00863CF4">
        <w:rPr>
          <w:rFonts w:eastAsia="Times New Roman"/>
          <w:sz w:val="24"/>
          <w:szCs w:val="24"/>
        </w:rPr>
        <w:t>) известить о террористической угрозе руководителя образовательного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учреждения или заменяющего его работника;</w:t>
      </w:r>
      <w:r>
        <w:rPr>
          <w:rFonts w:eastAsia="Times New Roman"/>
          <w:sz w:val="24"/>
          <w:szCs w:val="24"/>
        </w:rPr>
        <w:br/>
        <w:t>г</w:t>
      </w:r>
      <w:r w:rsidRPr="00863CF4">
        <w:rPr>
          <w:rFonts w:eastAsia="Times New Roman"/>
          <w:sz w:val="24"/>
          <w:szCs w:val="24"/>
        </w:rPr>
        <w:t>) организовать встречу представителей правоохранительных органов,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принять меры по недопущение в здание школы посторонних лиц.</w:t>
      </w:r>
      <w:r w:rsidRPr="00863CF4">
        <w:rPr>
          <w:rFonts w:eastAsia="Times New Roman"/>
          <w:sz w:val="24"/>
          <w:szCs w:val="24"/>
        </w:rPr>
        <w:br/>
        <w:t>1.3.Руководитель школы или заменяющий его работник, прибывший к</w:t>
      </w:r>
      <w:r w:rsidR="00682BA5"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месту происшествия, обязан:</w:t>
      </w:r>
      <w:r>
        <w:rPr>
          <w:rFonts w:eastAsia="Times New Roman"/>
          <w:sz w:val="24"/>
          <w:szCs w:val="24"/>
        </w:rPr>
        <w:br/>
        <w:t>а</w:t>
      </w:r>
      <w:r w:rsidRPr="00863CF4">
        <w:rPr>
          <w:rFonts w:eastAsia="Times New Roman"/>
          <w:sz w:val="24"/>
          <w:szCs w:val="24"/>
        </w:rPr>
        <w:t>) проверить, сообщено ли в правоохранительные органы об угрозе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террористического акта;</w:t>
      </w:r>
      <w:r>
        <w:rPr>
          <w:rFonts w:eastAsia="Times New Roman"/>
          <w:sz w:val="24"/>
          <w:szCs w:val="24"/>
        </w:rPr>
        <w:br/>
        <w:t>б</w:t>
      </w:r>
      <w:r w:rsidRPr="00863CF4">
        <w:rPr>
          <w:rFonts w:eastAsia="Times New Roman"/>
          <w:sz w:val="24"/>
          <w:szCs w:val="24"/>
        </w:rPr>
        <w:t>) осуществлять руководство эвакуацией людей. В случае угрозы для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жизни людей немедленно организовать их спасение, используя для этого все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имеющиеся силы и средства.</w:t>
      </w:r>
      <w:r>
        <w:rPr>
          <w:rFonts w:eastAsia="Times New Roman"/>
          <w:sz w:val="24"/>
          <w:szCs w:val="24"/>
        </w:rPr>
        <w:br/>
        <w:t>в</w:t>
      </w:r>
      <w:r w:rsidRPr="00863CF4">
        <w:rPr>
          <w:rFonts w:eastAsia="Times New Roman"/>
          <w:sz w:val="24"/>
          <w:szCs w:val="24"/>
        </w:rPr>
        <w:t>) организовать проверку наличия детей и работников, эвакуированных</w:t>
      </w:r>
      <w:r>
        <w:rPr>
          <w:rFonts w:eastAsia="Times New Roman"/>
          <w:sz w:val="24"/>
          <w:szCs w:val="24"/>
        </w:rPr>
        <w:t xml:space="preserve">  </w:t>
      </w:r>
      <w:r w:rsidRPr="00863CF4">
        <w:rPr>
          <w:rFonts w:eastAsia="Times New Roman"/>
          <w:sz w:val="24"/>
          <w:szCs w:val="24"/>
        </w:rPr>
        <w:t>из здания, по имеющимся спискам и классным журналам;</w:t>
      </w:r>
      <w:r>
        <w:rPr>
          <w:rFonts w:eastAsia="Times New Roman"/>
          <w:sz w:val="24"/>
          <w:szCs w:val="24"/>
        </w:rPr>
        <w:br/>
        <w:t>г</w:t>
      </w:r>
      <w:r w:rsidRPr="00863CF4">
        <w:rPr>
          <w:rFonts w:eastAsia="Times New Roman"/>
          <w:sz w:val="24"/>
          <w:szCs w:val="24"/>
        </w:rPr>
        <w:t>) выделить для встречи представителей правоохранительных органов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лицо, хорошо знающ</w:t>
      </w:r>
      <w:r w:rsidR="00682BA5">
        <w:rPr>
          <w:rFonts w:eastAsia="Times New Roman"/>
          <w:sz w:val="24"/>
          <w:szCs w:val="24"/>
        </w:rPr>
        <w:t xml:space="preserve">его </w:t>
      </w:r>
      <w:r w:rsidRPr="00863CF4">
        <w:rPr>
          <w:rFonts w:eastAsia="Times New Roman"/>
          <w:sz w:val="24"/>
          <w:szCs w:val="24"/>
        </w:rPr>
        <w:t xml:space="preserve"> расположение подъездных путей и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863CF4">
        <w:rPr>
          <w:rFonts w:eastAsia="Times New Roman"/>
          <w:sz w:val="24"/>
          <w:szCs w:val="24"/>
        </w:rPr>
        <w:t>водоисточников</w:t>
      </w:r>
      <w:proofErr w:type="spellEnd"/>
      <w:r w:rsidRPr="00863CF4"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br/>
        <w:t>д</w:t>
      </w:r>
      <w:r w:rsidRPr="00863CF4">
        <w:rPr>
          <w:rFonts w:eastAsia="Times New Roman"/>
          <w:sz w:val="24"/>
          <w:szCs w:val="24"/>
        </w:rPr>
        <w:t>) проверить включение в работу автоматической (стационарной)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системы пожаротушения;</w:t>
      </w:r>
      <w:r>
        <w:rPr>
          <w:rFonts w:eastAsia="Times New Roman"/>
          <w:sz w:val="24"/>
          <w:szCs w:val="24"/>
        </w:rPr>
        <w:br/>
        <w:t>е</w:t>
      </w:r>
      <w:r w:rsidRPr="00863CF4">
        <w:rPr>
          <w:rFonts w:eastAsia="Times New Roman"/>
          <w:sz w:val="24"/>
          <w:szCs w:val="24"/>
        </w:rPr>
        <w:t>) удалить из опасной зоны всех работников и других лиц, не занятых</w:t>
      </w:r>
      <w:r>
        <w:rPr>
          <w:rFonts w:eastAsia="Times New Roman"/>
          <w:sz w:val="24"/>
          <w:szCs w:val="24"/>
        </w:rPr>
        <w:t xml:space="preserve">  </w:t>
      </w:r>
      <w:r w:rsidRPr="00863CF4">
        <w:rPr>
          <w:rFonts w:eastAsia="Times New Roman"/>
          <w:sz w:val="24"/>
          <w:szCs w:val="24"/>
        </w:rPr>
        <w:t>эвакуацией и ликвидацией последствий теракта;</w:t>
      </w:r>
      <w:r>
        <w:rPr>
          <w:rFonts w:eastAsia="Times New Roman"/>
          <w:sz w:val="24"/>
          <w:szCs w:val="24"/>
        </w:rPr>
        <w:br/>
        <w:t>ж</w:t>
      </w:r>
      <w:r w:rsidRPr="00863CF4">
        <w:rPr>
          <w:rFonts w:eastAsia="Times New Roman"/>
          <w:sz w:val="24"/>
          <w:szCs w:val="24"/>
        </w:rPr>
        <w:t>) при необходимости вызвать к месту происшествий медицинскую и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другие службы;</w:t>
      </w:r>
      <w:r>
        <w:rPr>
          <w:rFonts w:eastAsia="Times New Roman"/>
          <w:sz w:val="24"/>
          <w:szCs w:val="24"/>
        </w:rPr>
        <w:br/>
        <w:t>з</w:t>
      </w:r>
      <w:r w:rsidRPr="00863CF4">
        <w:rPr>
          <w:rFonts w:eastAsia="Times New Roman"/>
          <w:sz w:val="24"/>
          <w:szCs w:val="24"/>
        </w:rPr>
        <w:t>) прекратить все работы, не связанные с мероприятиями по эвакуации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людей и ликвидации террористического акта;</w:t>
      </w:r>
      <w:r>
        <w:rPr>
          <w:rFonts w:eastAsia="Times New Roman"/>
          <w:sz w:val="24"/>
          <w:szCs w:val="24"/>
        </w:rPr>
        <w:br/>
        <w:t>и</w:t>
      </w:r>
      <w:r w:rsidRPr="00863CF4">
        <w:rPr>
          <w:rFonts w:eastAsia="Times New Roman"/>
          <w:sz w:val="24"/>
          <w:szCs w:val="24"/>
        </w:rPr>
        <w:t xml:space="preserve">) организовать отключение сетей </w:t>
      </w:r>
      <w:proofErr w:type="spellStart"/>
      <w:r w:rsidRPr="00863CF4">
        <w:rPr>
          <w:rFonts w:eastAsia="Times New Roman"/>
          <w:sz w:val="24"/>
          <w:szCs w:val="24"/>
        </w:rPr>
        <w:t>электро</w:t>
      </w:r>
      <w:proofErr w:type="spellEnd"/>
      <w:r w:rsidRPr="00863CF4">
        <w:rPr>
          <w:rFonts w:eastAsia="Times New Roman"/>
          <w:sz w:val="24"/>
          <w:szCs w:val="24"/>
        </w:rPr>
        <w:t xml:space="preserve"> и газоснабжения, остановку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систем вентиляции и кондиционирования воздуха и осуществление других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мероприятий, способствующих предотвращению распространения пожара;</w:t>
      </w:r>
      <w:r>
        <w:rPr>
          <w:rFonts w:eastAsia="Times New Roman"/>
          <w:sz w:val="24"/>
          <w:szCs w:val="24"/>
        </w:rPr>
        <w:br/>
        <w:t>к</w:t>
      </w:r>
      <w:r w:rsidRPr="00863CF4">
        <w:rPr>
          <w:rFonts w:eastAsia="Times New Roman"/>
          <w:sz w:val="24"/>
          <w:szCs w:val="24"/>
        </w:rPr>
        <w:t>) обеспечить безопасность людей, принимающих участие в эвакуации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от возможных обрушений конструкций, воздействия токсических продуктов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горения и повышения температуры, поражения электрическим током и т.п.;</w:t>
      </w:r>
      <w:r>
        <w:rPr>
          <w:rFonts w:eastAsia="Times New Roman"/>
          <w:sz w:val="24"/>
          <w:szCs w:val="24"/>
        </w:rPr>
        <w:br/>
        <w:t>л</w:t>
      </w:r>
      <w:r w:rsidRPr="00863CF4">
        <w:rPr>
          <w:rFonts w:eastAsia="Times New Roman"/>
          <w:sz w:val="24"/>
          <w:szCs w:val="24"/>
        </w:rPr>
        <w:t>) организовать эвакуацию материальных ценностей из опасной зоны,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определить места их складирования</w:t>
      </w:r>
      <w:r w:rsidR="00682BA5"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и обеспечить при необходимости их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охрану;</w:t>
      </w:r>
      <w:r>
        <w:rPr>
          <w:rFonts w:eastAsia="Times New Roman"/>
          <w:sz w:val="24"/>
          <w:szCs w:val="24"/>
        </w:rPr>
        <w:br/>
        <w:t>м</w:t>
      </w:r>
      <w:r w:rsidRPr="00863CF4">
        <w:rPr>
          <w:rFonts w:eastAsia="Times New Roman"/>
          <w:sz w:val="24"/>
          <w:szCs w:val="24"/>
        </w:rPr>
        <w:t>) информировать начальника правоохранительных структур, прибывших к месту происшествия о наличии людей в здании.</w:t>
      </w:r>
      <w:r>
        <w:rPr>
          <w:rFonts w:eastAsia="Times New Roman"/>
          <w:sz w:val="24"/>
          <w:szCs w:val="24"/>
        </w:rPr>
        <w:br/>
      </w:r>
      <w:r w:rsidRPr="00863CF4">
        <w:rPr>
          <w:rFonts w:eastAsia="Times New Roman"/>
          <w:sz w:val="24"/>
          <w:szCs w:val="24"/>
        </w:rPr>
        <w:t>1.4.При проведении эвакуации и ликвидации последствий теракта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необходимо: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  <w:t>а</w:t>
      </w:r>
      <w:r w:rsidRPr="00863CF4">
        <w:rPr>
          <w:rFonts w:eastAsia="Times New Roman"/>
          <w:sz w:val="24"/>
          <w:szCs w:val="24"/>
        </w:rPr>
        <w:t>) с учетом сложившейся обстановки определить наиболее безопасные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эвакуационные пути и выходы, обеспечивающие возможность эвакуации людей в безопасную зону в кратчайший срок;</w:t>
      </w:r>
      <w:r>
        <w:rPr>
          <w:rFonts w:eastAsia="Times New Roman"/>
          <w:sz w:val="24"/>
          <w:szCs w:val="24"/>
        </w:rPr>
        <w:br/>
        <w:t>б</w:t>
      </w:r>
      <w:r w:rsidRPr="00863CF4">
        <w:rPr>
          <w:rFonts w:eastAsia="Times New Roman"/>
          <w:sz w:val="24"/>
          <w:szCs w:val="24"/>
        </w:rPr>
        <w:t>) исключить условия, способствующие возникновению паники. С этой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 xml:space="preserve">целью преподавателям, </w:t>
      </w:r>
      <w:r w:rsidRPr="00863CF4">
        <w:rPr>
          <w:rFonts w:eastAsia="Times New Roman"/>
          <w:sz w:val="24"/>
          <w:szCs w:val="24"/>
        </w:rPr>
        <w:lastRenderedPageBreak/>
        <w:t>воспитателям, сотрудникам школы нельзя оставлять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детей без присмотра с момента получения информации о террористической</w:t>
      </w:r>
      <w:r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угрозе и ее ликвидации;</w:t>
      </w:r>
      <w:r>
        <w:rPr>
          <w:rFonts w:eastAsia="Times New Roman"/>
          <w:sz w:val="24"/>
          <w:szCs w:val="24"/>
        </w:rPr>
        <w:br/>
        <w:t>в</w:t>
      </w:r>
      <w:r w:rsidRPr="00863CF4">
        <w:rPr>
          <w:rFonts w:eastAsia="Times New Roman"/>
          <w:sz w:val="24"/>
          <w:szCs w:val="24"/>
        </w:rPr>
        <w:t>) эвакуацию детей следует начинать из помещения, в котором обнаружен</w:t>
      </w:r>
      <w:r w:rsidR="00730BBA"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подозрительный предмет или возник пожар, и смежных с ним помещений,</w:t>
      </w:r>
      <w:r w:rsidR="00730BBA"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которым угрожает опасность распространения огня и продуктов горения. Детей младшего возраста и больных следует эвакуировать в первую очередь;</w:t>
      </w:r>
      <w:r w:rsidR="00730BBA">
        <w:rPr>
          <w:rFonts w:eastAsia="Times New Roman"/>
          <w:sz w:val="24"/>
          <w:szCs w:val="24"/>
        </w:rPr>
        <w:br/>
        <w:t>г</w:t>
      </w:r>
      <w:r w:rsidRPr="00863CF4">
        <w:rPr>
          <w:rFonts w:eastAsia="Times New Roman"/>
          <w:sz w:val="24"/>
          <w:szCs w:val="24"/>
        </w:rPr>
        <w:t>) в зимнее время по усмотрению лиц, осуществляющих эвакуацию, дети</w:t>
      </w:r>
      <w:r w:rsidR="00730BBA"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младших возрастных групп могут одеться, старшего возраста –взять собой</w:t>
      </w:r>
      <w:r w:rsidR="00730BBA"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верхнюю одежду;</w:t>
      </w:r>
      <w:r w:rsidR="00C12198">
        <w:rPr>
          <w:rFonts w:eastAsia="Times New Roman"/>
          <w:sz w:val="24"/>
          <w:szCs w:val="24"/>
        </w:rPr>
        <w:br/>
      </w:r>
      <w:r w:rsidR="00730BBA">
        <w:rPr>
          <w:rFonts w:eastAsia="Times New Roman"/>
          <w:sz w:val="24"/>
          <w:szCs w:val="24"/>
        </w:rPr>
        <w:t>д</w:t>
      </w:r>
      <w:r w:rsidRPr="00863CF4">
        <w:rPr>
          <w:rFonts w:eastAsia="Times New Roman"/>
          <w:sz w:val="24"/>
          <w:szCs w:val="24"/>
        </w:rPr>
        <w:t>) тщательно проверить все помещения, чтобы исключить возможность</w:t>
      </w:r>
      <w:r w:rsidR="00730BBA"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пребывания в опасной зоне детей, спрятавшихся под партами, в шкафах или</w:t>
      </w:r>
      <w:r w:rsidR="00730BBA"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других местах.</w:t>
      </w:r>
      <w:r w:rsidR="00730BBA">
        <w:rPr>
          <w:rFonts w:eastAsia="Times New Roman"/>
          <w:sz w:val="24"/>
          <w:szCs w:val="24"/>
        </w:rPr>
        <w:br/>
        <w:t>е</w:t>
      </w:r>
      <w:r w:rsidRPr="00863CF4">
        <w:rPr>
          <w:rFonts w:eastAsia="Times New Roman"/>
          <w:sz w:val="24"/>
          <w:szCs w:val="24"/>
        </w:rPr>
        <w:t>) выставлять посты безопасности на выходах из здания, чтобы</w:t>
      </w:r>
      <w:r w:rsidR="00730BBA"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исключить возможность возвращения детей и работников в здание;</w:t>
      </w:r>
      <w:r w:rsidR="00730BBA">
        <w:rPr>
          <w:rFonts w:eastAsia="Times New Roman"/>
          <w:sz w:val="24"/>
          <w:szCs w:val="24"/>
        </w:rPr>
        <w:br/>
        <w:t>ж</w:t>
      </w:r>
      <w:r w:rsidRPr="00863CF4">
        <w:rPr>
          <w:rFonts w:eastAsia="Times New Roman"/>
          <w:sz w:val="24"/>
          <w:szCs w:val="24"/>
        </w:rPr>
        <w:t>) при ликвидации последствий террористического акта следует стремиться в первую очередь обеспечить благоприятные условия для безопасной эвакуации людей;</w:t>
      </w:r>
      <w:r w:rsidR="00730BBA">
        <w:rPr>
          <w:rFonts w:eastAsia="Times New Roman"/>
          <w:sz w:val="24"/>
          <w:szCs w:val="24"/>
        </w:rPr>
        <w:br/>
        <w:t>з</w:t>
      </w:r>
      <w:r w:rsidRPr="00863CF4">
        <w:rPr>
          <w:rFonts w:eastAsia="Times New Roman"/>
          <w:sz w:val="24"/>
          <w:szCs w:val="24"/>
        </w:rPr>
        <w:t>) воздержаться от открывания окон и дверей, а также разбивания стекол</w:t>
      </w:r>
      <w:r w:rsidR="00730BBA"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во избегания распространения огня и дыма в смежные помещения. Покидая</w:t>
      </w:r>
      <w:r w:rsidR="00730BBA">
        <w:rPr>
          <w:rFonts w:eastAsia="Times New Roman"/>
          <w:sz w:val="24"/>
          <w:szCs w:val="24"/>
        </w:rPr>
        <w:t xml:space="preserve"> </w:t>
      </w:r>
      <w:r w:rsidRPr="00863CF4">
        <w:rPr>
          <w:rFonts w:eastAsia="Times New Roman"/>
          <w:sz w:val="24"/>
          <w:szCs w:val="24"/>
        </w:rPr>
        <w:t>помещения или здание, следует закрывать за собой все двери и окна.</w:t>
      </w:r>
    </w:p>
    <w:p w:rsidR="007B4C7D" w:rsidRPr="00863CF4" w:rsidRDefault="007B4C7D" w:rsidP="007B4C7D">
      <w:pPr>
        <w:rPr>
          <w:b/>
          <w:sz w:val="24"/>
          <w:szCs w:val="24"/>
        </w:rPr>
      </w:pPr>
    </w:p>
    <w:p w:rsidR="007B4C7D" w:rsidRPr="00863CF4" w:rsidRDefault="007B4C7D" w:rsidP="007B4C7D">
      <w:pPr>
        <w:rPr>
          <w:b/>
          <w:sz w:val="24"/>
          <w:szCs w:val="24"/>
        </w:rPr>
      </w:pPr>
    </w:p>
    <w:sectPr w:rsidR="007B4C7D" w:rsidRPr="00863CF4" w:rsidSect="00682B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D7351"/>
    <w:multiLevelType w:val="hybridMultilevel"/>
    <w:tmpl w:val="745091BC"/>
    <w:lvl w:ilvl="0" w:tplc="6F744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91977"/>
    <w:multiLevelType w:val="hybridMultilevel"/>
    <w:tmpl w:val="6A34E8C4"/>
    <w:lvl w:ilvl="0" w:tplc="4B8E0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14748A"/>
    <w:multiLevelType w:val="hybridMultilevel"/>
    <w:tmpl w:val="755234AC"/>
    <w:lvl w:ilvl="0" w:tplc="4B8E0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C16D66"/>
    <w:multiLevelType w:val="hybridMultilevel"/>
    <w:tmpl w:val="874AA360"/>
    <w:lvl w:ilvl="0" w:tplc="E0C46A2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019"/>
    <w:rsid w:val="00000503"/>
    <w:rsid w:val="00012D69"/>
    <w:rsid w:val="000817CD"/>
    <w:rsid w:val="000C0DD9"/>
    <w:rsid w:val="000E4228"/>
    <w:rsid w:val="001177FA"/>
    <w:rsid w:val="001A75B2"/>
    <w:rsid w:val="00220CBF"/>
    <w:rsid w:val="00290C2B"/>
    <w:rsid w:val="00305570"/>
    <w:rsid w:val="00337D95"/>
    <w:rsid w:val="00372651"/>
    <w:rsid w:val="0039013E"/>
    <w:rsid w:val="003A11BD"/>
    <w:rsid w:val="003B1E62"/>
    <w:rsid w:val="00427499"/>
    <w:rsid w:val="00435886"/>
    <w:rsid w:val="004D37BE"/>
    <w:rsid w:val="004E654D"/>
    <w:rsid w:val="004F256F"/>
    <w:rsid w:val="00544019"/>
    <w:rsid w:val="0056378C"/>
    <w:rsid w:val="005C4835"/>
    <w:rsid w:val="0061323E"/>
    <w:rsid w:val="00630792"/>
    <w:rsid w:val="00682BA5"/>
    <w:rsid w:val="006C2359"/>
    <w:rsid w:val="006F6729"/>
    <w:rsid w:val="00730BBA"/>
    <w:rsid w:val="007401B7"/>
    <w:rsid w:val="007A0879"/>
    <w:rsid w:val="007B4C7D"/>
    <w:rsid w:val="007C5DD8"/>
    <w:rsid w:val="00826D99"/>
    <w:rsid w:val="008376A9"/>
    <w:rsid w:val="00863CF4"/>
    <w:rsid w:val="008817E4"/>
    <w:rsid w:val="00881E64"/>
    <w:rsid w:val="008D286C"/>
    <w:rsid w:val="0091676C"/>
    <w:rsid w:val="009232C6"/>
    <w:rsid w:val="00A02CC0"/>
    <w:rsid w:val="00A20D7F"/>
    <w:rsid w:val="00A367D1"/>
    <w:rsid w:val="00AD0AE2"/>
    <w:rsid w:val="00AE6795"/>
    <w:rsid w:val="00BC00F5"/>
    <w:rsid w:val="00BD4B60"/>
    <w:rsid w:val="00C12198"/>
    <w:rsid w:val="00C12311"/>
    <w:rsid w:val="00CE4699"/>
    <w:rsid w:val="00D14C9C"/>
    <w:rsid w:val="00D231BD"/>
    <w:rsid w:val="00D72593"/>
    <w:rsid w:val="00DA173C"/>
    <w:rsid w:val="00DA6FA3"/>
    <w:rsid w:val="00DF5F9D"/>
    <w:rsid w:val="00E03463"/>
    <w:rsid w:val="00E12F81"/>
    <w:rsid w:val="00E1553A"/>
    <w:rsid w:val="00E306B7"/>
    <w:rsid w:val="00E87F2A"/>
    <w:rsid w:val="00F15E2E"/>
    <w:rsid w:val="00F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8BEE"/>
  <w15:docId w15:val="{48C2281F-5C21-425C-B67A-34336005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28"/>
  </w:style>
  <w:style w:type="paragraph" w:styleId="1">
    <w:name w:val="heading 1"/>
    <w:basedOn w:val="a"/>
    <w:next w:val="a"/>
    <w:link w:val="10"/>
    <w:qFormat/>
    <w:rsid w:val="008D286C"/>
    <w:pPr>
      <w:keepNext/>
      <w:shd w:val="clear" w:color="auto" w:fill="FFFFFF"/>
      <w:spacing w:before="144"/>
      <w:ind w:left="82"/>
      <w:outlineLvl w:val="0"/>
    </w:pPr>
    <w:rPr>
      <w:rFonts w:eastAsia="Times New Roman"/>
      <w:b/>
      <w:bCs/>
      <w:color w:val="000000"/>
      <w:spacing w:val="-15"/>
      <w:sz w:val="28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C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2B"/>
    <w:pPr>
      <w:ind w:left="708"/>
    </w:pPr>
  </w:style>
  <w:style w:type="character" w:styleId="a4">
    <w:name w:val="Hyperlink"/>
    <w:unhideWhenUsed/>
    <w:rsid w:val="003A11BD"/>
    <w:rPr>
      <w:color w:val="0000FF"/>
      <w:u w:val="single"/>
    </w:rPr>
  </w:style>
  <w:style w:type="table" w:styleId="a5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D286C"/>
    <w:rPr>
      <w:rFonts w:eastAsia="Times New Roman"/>
      <w:b/>
      <w:bCs/>
      <w:color w:val="000000"/>
      <w:spacing w:val="-15"/>
      <w:sz w:val="28"/>
      <w:szCs w:val="31"/>
      <w:shd w:val="clear" w:color="auto" w:fill="FFFFFF"/>
    </w:rPr>
  </w:style>
  <w:style w:type="paragraph" w:styleId="2">
    <w:name w:val="Body Text 2"/>
    <w:basedOn w:val="a"/>
    <w:link w:val="20"/>
    <w:rsid w:val="008D286C"/>
    <w:pPr>
      <w:shd w:val="clear" w:color="auto" w:fill="FFFFFF"/>
      <w:tabs>
        <w:tab w:val="left" w:pos="4205"/>
      </w:tabs>
      <w:spacing w:line="274" w:lineRule="exact"/>
    </w:pPr>
    <w:rPr>
      <w:rFonts w:eastAsia="Times New Roman"/>
      <w:color w:val="000000"/>
      <w:spacing w:val="-11"/>
      <w:sz w:val="26"/>
      <w:szCs w:val="26"/>
    </w:rPr>
  </w:style>
  <w:style w:type="character" w:customStyle="1" w:styleId="20">
    <w:name w:val="Основной текст 2 Знак"/>
    <w:link w:val="2"/>
    <w:rsid w:val="008D286C"/>
    <w:rPr>
      <w:rFonts w:eastAsia="Times New Roman"/>
      <w:color w:val="000000"/>
      <w:spacing w:val="-11"/>
      <w:sz w:val="26"/>
      <w:szCs w:val="26"/>
      <w:shd w:val="clear" w:color="auto" w:fill="FFFFFF"/>
    </w:rPr>
  </w:style>
  <w:style w:type="paragraph" w:styleId="a6">
    <w:name w:val="Normal (Web)"/>
    <w:basedOn w:val="a"/>
    <w:uiPriority w:val="99"/>
    <w:unhideWhenUsed/>
    <w:rsid w:val="008D286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5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8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63C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83B8-810D-4567-B7D0-45465129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Порядок проведения эвакуации работников и иных лиц           </vt:lpstr>
    </vt:vector>
  </TitlesOfParts>
  <Company/>
  <LinksUpToDate>false</LinksUpToDate>
  <CharactersWithSpaces>4508</CharactersWithSpaces>
  <SharedDoc>false</SharedDoc>
  <HLinks>
    <vt:vector size="6" baseType="variant"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mailto:school1-apatity@bk.ru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гимназии</dc:creator>
  <cp:lastModifiedBy>Вера Федоровна Багдонене</cp:lastModifiedBy>
  <cp:revision>9</cp:revision>
  <cp:lastPrinted>2020-11-11T12:25:00Z</cp:lastPrinted>
  <dcterms:created xsi:type="dcterms:W3CDTF">2020-11-11T11:11:00Z</dcterms:created>
  <dcterms:modified xsi:type="dcterms:W3CDTF">2020-11-11T13:40:00Z</dcterms:modified>
</cp:coreProperties>
</file>